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290" w:rsidRDefault="00B2427F" w:rsidP="005B29B0">
      <w:pPr>
        <w:pStyle w:val="a4"/>
        <w:tabs>
          <w:tab w:val="left" w:pos="1125"/>
        </w:tabs>
        <w:spacing w:line="240" w:lineRule="exact"/>
        <w:ind w:left="284" w:right="-2977" w:firstLine="567"/>
        <w:contextualSpacing/>
        <w:jc w:val="right"/>
        <w:rPr>
          <w:sz w:val="28"/>
          <w:szCs w:val="28"/>
        </w:rPr>
      </w:pPr>
      <w:r w:rsidRPr="00B2427F">
        <w:rPr>
          <w:b/>
          <w:sz w:val="28"/>
          <w:szCs w:val="28"/>
        </w:rPr>
        <w:t xml:space="preserve">                                                                                                                     </w:t>
      </w:r>
      <w:r w:rsidR="00516290">
        <w:rPr>
          <w:sz w:val="28"/>
          <w:szCs w:val="28"/>
        </w:rPr>
        <w:t xml:space="preserve">Приложение  </w:t>
      </w:r>
      <w:r w:rsidR="005B29B0">
        <w:rPr>
          <w:sz w:val="28"/>
          <w:szCs w:val="28"/>
        </w:rPr>
        <w:t>5</w:t>
      </w:r>
    </w:p>
    <w:p w:rsidR="00516290" w:rsidRDefault="00516290" w:rsidP="005B29B0">
      <w:pPr>
        <w:spacing w:after="0" w:line="240" w:lineRule="auto"/>
        <w:ind w:right="-297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к приказу от 06.09.2022  № 120-ах</w:t>
      </w:r>
      <w:bookmarkStart w:id="0" w:name="_GoBack"/>
      <w:bookmarkEnd w:id="0"/>
    </w:p>
    <w:p w:rsidR="00B2427F" w:rsidRPr="00071A96" w:rsidRDefault="00B2427F" w:rsidP="00516290">
      <w:pPr>
        <w:ind w:right="-2977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08A3" w:rsidRPr="00990A97" w:rsidRDefault="005B08A3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90A97">
        <w:rPr>
          <w:rFonts w:ascii="Times New Roman" w:hAnsi="Times New Roman" w:cs="Times New Roman"/>
          <w:b/>
          <w:sz w:val="28"/>
          <w:szCs w:val="28"/>
        </w:rPr>
        <w:t xml:space="preserve">Итоговый протокол по </w:t>
      </w:r>
      <w:r w:rsidR="009F7190" w:rsidRPr="00990A97">
        <w:rPr>
          <w:rFonts w:ascii="Times New Roman" w:hAnsi="Times New Roman" w:cs="Times New Roman"/>
          <w:b/>
          <w:sz w:val="28"/>
          <w:szCs w:val="28"/>
        </w:rPr>
        <w:t xml:space="preserve"> _____________</w:t>
      </w:r>
      <w:r w:rsidRPr="00990A97">
        <w:rPr>
          <w:rFonts w:ascii="Times New Roman" w:hAnsi="Times New Roman" w:cs="Times New Roman"/>
          <w:b/>
          <w:sz w:val="28"/>
          <w:szCs w:val="28"/>
        </w:rPr>
        <w:t>(предмет</w:t>
      </w:r>
      <w:r w:rsidR="009F7190" w:rsidRPr="00990A97">
        <w:rPr>
          <w:rFonts w:ascii="Times New Roman" w:hAnsi="Times New Roman" w:cs="Times New Roman"/>
          <w:b/>
          <w:sz w:val="28"/>
          <w:szCs w:val="28"/>
        </w:rPr>
        <w:t>, школа)</w:t>
      </w:r>
      <w:r w:rsidRPr="00990A97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5B08A3" w:rsidRPr="00071A96" w:rsidRDefault="005B08A3" w:rsidP="005B08A3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71A96" w:rsidTr="002840DE">
        <w:tc>
          <w:tcPr>
            <w:tcW w:w="871" w:type="dxa"/>
            <w:vMerge w:val="restart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A9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A96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A96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A96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71A96" w:rsidRDefault="005B29B0" w:rsidP="00284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071A96">
              <w:rPr>
                <w:rFonts w:ascii="Times New Roman" w:hAnsi="Times New Roman" w:cs="Times New Roman"/>
                <w:sz w:val="24"/>
                <w:szCs w:val="24"/>
              </w:rPr>
              <w:t xml:space="preserve">Процент выполнения </w:t>
            </w:r>
          </w:p>
          <w:p w:rsidR="005B08A3" w:rsidRPr="00071A96" w:rsidRDefault="005B08A3" w:rsidP="00284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A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сумма полученных баллов</w:t>
            </w:r>
          </w:p>
          <w:p w:rsidR="005B08A3" w:rsidRPr="00071A96" w:rsidRDefault="005B08A3" w:rsidP="00284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A96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Pr="00071A96" w:rsidRDefault="005B08A3" w:rsidP="002840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A96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  <w:r w:rsidR="00583D77" w:rsidRPr="00071A96">
              <w:rPr>
                <w:rFonts w:ascii="Times New Roman" w:hAnsi="Times New Roman" w:cs="Times New Roman"/>
                <w:sz w:val="24"/>
                <w:szCs w:val="24"/>
              </w:rPr>
              <w:t xml:space="preserve"> (победитель, призер</w:t>
            </w:r>
            <w:r w:rsidR="00071A96" w:rsidRPr="00071A96">
              <w:rPr>
                <w:rFonts w:ascii="Times New Roman" w:hAnsi="Times New Roman" w:cs="Times New Roman"/>
                <w:sz w:val="24"/>
                <w:szCs w:val="24"/>
              </w:rPr>
              <w:t>, участник</w:t>
            </w:r>
            <w:r w:rsidR="00583D77" w:rsidRPr="00071A9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B08A3" w:rsidRPr="00071A96" w:rsidRDefault="005B08A3" w:rsidP="002840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8A3" w:rsidRPr="00071A96" w:rsidTr="002840DE">
        <w:tc>
          <w:tcPr>
            <w:tcW w:w="871" w:type="dxa"/>
            <w:vMerge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A96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A96"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992" w:type="dxa"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A96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8A3" w:rsidRPr="00071A96" w:rsidTr="006206E6">
        <w:trPr>
          <w:trHeight w:val="661"/>
        </w:trPr>
        <w:tc>
          <w:tcPr>
            <w:tcW w:w="871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8A3" w:rsidRPr="00071A96" w:rsidTr="002840DE">
        <w:tc>
          <w:tcPr>
            <w:tcW w:w="871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8A3" w:rsidRPr="00071A96" w:rsidRDefault="005B08A3" w:rsidP="005B08A3">
      <w:pPr>
        <w:rPr>
          <w:rFonts w:ascii="Times New Roman" w:hAnsi="Times New Roman" w:cs="Times New Roman"/>
          <w:sz w:val="24"/>
          <w:szCs w:val="24"/>
        </w:rPr>
      </w:pPr>
    </w:p>
    <w:p w:rsidR="005B08A3" w:rsidRPr="00071A96" w:rsidRDefault="005B08A3" w:rsidP="005B08A3">
      <w:pPr>
        <w:rPr>
          <w:rFonts w:ascii="Times New Roman" w:hAnsi="Times New Roman" w:cs="Times New Roman"/>
          <w:sz w:val="24"/>
          <w:szCs w:val="24"/>
        </w:rPr>
      </w:pPr>
    </w:p>
    <w:p w:rsidR="005B08A3" w:rsidRPr="00071A96" w:rsidRDefault="005B08A3" w:rsidP="005B08A3">
      <w:pPr>
        <w:rPr>
          <w:rFonts w:ascii="Times New Roman" w:hAnsi="Times New Roman" w:cs="Times New Roman"/>
          <w:sz w:val="24"/>
          <w:szCs w:val="24"/>
        </w:rPr>
      </w:pPr>
      <w:r w:rsidRPr="00071A96">
        <w:rPr>
          <w:rFonts w:ascii="Times New Roman" w:hAnsi="Times New Roman" w:cs="Times New Roman"/>
          <w:sz w:val="24"/>
          <w:szCs w:val="24"/>
        </w:rPr>
        <w:t>Председатель жюри:</w:t>
      </w:r>
    </w:p>
    <w:p w:rsidR="005B08A3" w:rsidRPr="00071A96" w:rsidRDefault="00295009" w:rsidP="005B08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</w:t>
      </w:r>
      <w:r w:rsidR="005B08A3" w:rsidRPr="00071A96">
        <w:rPr>
          <w:rFonts w:ascii="Times New Roman" w:hAnsi="Times New Roman" w:cs="Times New Roman"/>
          <w:sz w:val="24"/>
          <w:szCs w:val="24"/>
        </w:rPr>
        <w:t xml:space="preserve"> жюри:                                                                                                                       </w:t>
      </w:r>
    </w:p>
    <w:sectPr w:rsidR="005B08A3" w:rsidRPr="00071A96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B08A3"/>
    <w:rsid w:val="00021034"/>
    <w:rsid w:val="00071A96"/>
    <w:rsid w:val="00295009"/>
    <w:rsid w:val="00306B37"/>
    <w:rsid w:val="00343D8D"/>
    <w:rsid w:val="00482C2C"/>
    <w:rsid w:val="00516290"/>
    <w:rsid w:val="00583D77"/>
    <w:rsid w:val="005B08A3"/>
    <w:rsid w:val="005B29B0"/>
    <w:rsid w:val="006206E6"/>
    <w:rsid w:val="00695F3D"/>
    <w:rsid w:val="007860FF"/>
    <w:rsid w:val="008C343C"/>
    <w:rsid w:val="0093321A"/>
    <w:rsid w:val="009733D5"/>
    <w:rsid w:val="00990A97"/>
    <w:rsid w:val="009F7190"/>
    <w:rsid w:val="00B2427F"/>
    <w:rsid w:val="00CC5FAE"/>
    <w:rsid w:val="00D369AE"/>
    <w:rsid w:val="00FC0E9D"/>
    <w:rsid w:val="00FD7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semiHidden/>
    <w:unhideWhenUsed/>
    <w:rsid w:val="0051629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516290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9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Татьяна Константиновна Лустина</cp:lastModifiedBy>
  <cp:revision>21</cp:revision>
  <dcterms:created xsi:type="dcterms:W3CDTF">2016-08-31T06:42:00Z</dcterms:created>
  <dcterms:modified xsi:type="dcterms:W3CDTF">2022-09-11T23:17:00Z</dcterms:modified>
</cp:coreProperties>
</file>